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E9" w:rsidRPr="00235BE9" w:rsidRDefault="00235BE9" w:rsidP="00235BE9">
      <w:pPr>
        <w:rPr>
          <w:rFonts w:ascii="Arial" w:hAnsi="Arial" w:cs="Arial"/>
          <w:b/>
          <w:color w:val="FF0000"/>
          <w:sz w:val="28"/>
        </w:rPr>
      </w:pPr>
      <w:r w:rsidRPr="00235BE9">
        <w:rPr>
          <w:rFonts w:ascii="Arial" w:hAnsi="Arial" w:cs="Arial"/>
          <w:b/>
          <w:color w:val="FF0000"/>
          <w:sz w:val="28"/>
        </w:rPr>
        <w:t>NCC Education SAMPLE Centre</w:t>
      </w:r>
      <w:r>
        <w:rPr>
          <w:rFonts w:ascii="Arial" w:hAnsi="Arial" w:cs="Arial"/>
          <w:b/>
          <w:color w:val="FF0000"/>
          <w:sz w:val="28"/>
        </w:rPr>
        <w:t xml:space="preserve"> Equality and Diversity</w:t>
      </w:r>
      <w:r w:rsidRPr="00235BE9">
        <w:rPr>
          <w:rFonts w:ascii="Arial" w:hAnsi="Arial" w:cs="Arial"/>
          <w:b/>
          <w:color w:val="FF0000"/>
          <w:sz w:val="28"/>
        </w:rPr>
        <w:t xml:space="preserve"> Policy</w:t>
      </w:r>
      <w:r w:rsidRPr="00235BE9">
        <w:rPr>
          <w:rFonts w:ascii="Arial" w:hAnsi="Arial" w:cs="Arial"/>
          <w:b/>
          <w:color w:val="FF0000"/>
          <w:sz w:val="28"/>
        </w:rPr>
        <w:br/>
        <w:t>AQ_</w:t>
      </w:r>
      <w:r>
        <w:rPr>
          <w:rFonts w:ascii="Arial" w:hAnsi="Arial" w:cs="Arial"/>
          <w:b/>
          <w:color w:val="FF0000"/>
          <w:sz w:val="28"/>
        </w:rPr>
        <w:t>40</w:t>
      </w:r>
      <w:r w:rsidR="00FF3F63">
        <w:rPr>
          <w:rFonts w:ascii="Arial" w:hAnsi="Arial" w:cs="Arial"/>
          <w:b/>
          <w:color w:val="FF0000"/>
          <w:sz w:val="28"/>
        </w:rPr>
        <w:t>-a01</w:t>
      </w:r>
      <w:r w:rsidRPr="00235BE9">
        <w:rPr>
          <w:rFonts w:ascii="Arial" w:hAnsi="Arial" w:cs="Arial"/>
          <w:b/>
          <w:color w:val="FF0000"/>
          <w:sz w:val="28"/>
        </w:rPr>
        <w:br/>
      </w:r>
      <w:r w:rsidRPr="00235BE9">
        <w:rPr>
          <w:rFonts w:ascii="Arial" w:hAnsi="Arial" w:cs="Arial"/>
          <w:b/>
          <w:color w:val="FF0000"/>
          <w:sz w:val="28"/>
        </w:rPr>
        <w:br/>
      </w:r>
      <w:r w:rsidRPr="00235BE9">
        <w:rPr>
          <w:rFonts w:ascii="Arial" w:hAnsi="Arial" w:cs="Arial"/>
          <w:b/>
          <w:color w:val="FF0000"/>
          <w:u w:val="single"/>
        </w:rPr>
        <w:t>Note to Centres:</w:t>
      </w:r>
      <w:r w:rsidRPr="00235BE9">
        <w:rPr>
          <w:rFonts w:ascii="Arial" w:hAnsi="Arial" w:cs="Arial"/>
          <w:b/>
          <w:color w:val="FF0000"/>
        </w:rPr>
        <w:t xml:space="preserve"> Please complete the below template in full and insert completed policy onto company letterhead before submitting to NCC Education.</w:t>
      </w:r>
      <w:r w:rsidRPr="00235BE9">
        <w:rPr>
          <w:rFonts w:ascii="Arial" w:hAnsi="Arial" w:cs="Arial"/>
          <w:color w:val="FF0000"/>
        </w:rPr>
        <w:t xml:space="preserve">  </w:t>
      </w:r>
    </w:p>
    <w:p w:rsidR="004E1AF3" w:rsidRPr="00235BE9" w:rsidRDefault="004E1AF3">
      <w:pPr>
        <w:rPr>
          <w:rFonts w:ascii="Arial" w:hAnsi="Arial" w:cs="Arial"/>
        </w:rPr>
      </w:pPr>
    </w:p>
    <w:p w:rsidR="00235BE9" w:rsidRPr="00235BE9" w:rsidRDefault="00235BE9">
      <w:pPr>
        <w:rPr>
          <w:rFonts w:ascii="Arial" w:hAnsi="Arial" w:cs="Arial"/>
        </w:rPr>
      </w:pPr>
      <w:bookmarkStart w:id="0" w:name="_GoBack"/>
      <w:bookmarkEnd w:id="0"/>
    </w:p>
    <w:p w:rsidR="00235BE9" w:rsidRPr="00235BE9" w:rsidRDefault="00235BE9">
      <w:pPr>
        <w:rPr>
          <w:rFonts w:ascii="Arial" w:hAnsi="Arial" w:cs="Arial"/>
        </w:rPr>
      </w:pPr>
    </w:p>
    <w:p w:rsidR="00235BE9" w:rsidRPr="00885615" w:rsidRDefault="00235BE9" w:rsidP="00BD605F">
      <w:pPr>
        <w:rPr>
          <w:rFonts w:ascii="Arial" w:eastAsia="Arial Unicode MS" w:hAnsi="Arial" w:cs="Arial"/>
          <w:szCs w:val="22"/>
        </w:rPr>
      </w:pPr>
    </w:p>
    <w:p w:rsidR="00235BE9" w:rsidRPr="00885615" w:rsidRDefault="00235BE9" w:rsidP="00BD605F">
      <w:pPr>
        <w:rPr>
          <w:rFonts w:ascii="Arial" w:eastAsia="Arial Unicode MS" w:hAnsi="Arial" w:cs="Arial"/>
          <w:szCs w:val="22"/>
        </w:rPr>
      </w:pPr>
    </w:p>
    <w:p w:rsidR="00235BE9" w:rsidRPr="00885615" w:rsidRDefault="00BD605F" w:rsidP="00BD605F">
      <w:pPr>
        <w:spacing w:after="240"/>
        <w:rPr>
          <w:rFonts w:ascii="Arial" w:eastAsia="Arial Unicode MS" w:hAnsi="Arial" w:cs="Arial"/>
          <w:szCs w:val="22"/>
        </w:rPr>
      </w:pPr>
      <w:r w:rsidRPr="003E40B4">
        <w:rPr>
          <w:rFonts w:ascii="Arial" w:hAnsi="Arial" w:cs="Arial"/>
          <w:b/>
          <w:color w:val="FF0000"/>
        </w:rPr>
        <w:t xml:space="preserve">[CENTRE NAME] </w:t>
      </w:r>
      <w:r w:rsidR="000307E0">
        <w:rPr>
          <w:rFonts w:ascii="Arial" w:eastAsia="Arial Unicode MS" w:hAnsi="Arial" w:cs="Arial"/>
          <w:szCs w:val="22"/>
        </w:rPr>
        <w:t>i</w:t>
      </w:r>
      <w:r w:rsidR="00235BE9" w:rsidRPr="00885615">
        <w:rPr>
          <w:rFonts w:ascii="Arial" w:eastAsia="Arial Unicode MS" w:hAnsi="Arial" w:cs="Arial"/>
          <w:szCs w:val="22"/>
        </w:rPr>
        <w:t xml:space="preserve">s committed to a policy of equality of opportunity in all aspects of its operations and practices. We are committed to ensuring everyone using our services is treated fairly, with respect and dignity and in accordance with current UK equality and diversity legislation. </w:t>
      </w:r>
    </w:p>
    <w:p w:rsidR="000307E0" w:rsidRDefault="00BD605F" w:rsidP="00BD605F">
      <w:pPr>
        <w:spacing w:after="240"/>
        <w:rPr>
          <w:rFonts w:ascii="Arial" w:eastAsia="Arial Unicode MS" w:hAnsi="Arial" w:cs="Arial"/>
          <w:szCs w:val="22"/>
        </w:rPr>
      </w:pPr>
      <w:r>
        <w:rPr>
          <w:rFonts w:ascii="Arial" w:eastAsia="Arial Unicode MS" w:hAnsi="Arial" w:cs="Arial"/>
          <w:szCs w:val="22"/>
        </w:rPr>
        <w:t xml:space="preserve">All </w:t>
      </w:r>
      <w:r>
        <w:rPr>
          <w:rFonts w:ascii="Arial" w:hAnsi="Arial" w:cs="Arial"/>
          <w:b/>
          <w:color w:val="FF0000"/>
        </w:rPr>
        <w:t>[CENTRE NAME]</w:t>
      </w:r>
      <w:r w:rsidR="000307E0">
        <w:rPr>
          <w:rFonts w:ascii="Arial" w:eastAsia="Arial Unicode MS" w:hAnsi="Arial" w:cs="Arial"/>
          <w:szCs w:val="22"/>
        </w:rPr>
        <w:t xml:space="preserve"> s</w:t>
      </w:r>
      <w:r w:rsidR="00235BE9" w:rsidRPr="00885615">
        <w:rPr>
          <w:rFonts w:ascii="Arial" w:eastAsia="Arial Unicode MS" w:hAnsi="Arial" w:cs="Arial"/>
          <w:szCs w:val="22"/>
        </w:rPr>
        <w:t xml:space="preserve">taff </w:t>
      </w:r>
      <w:proofErr w:type="gramStart"/>
      <w:r w:rsidR="00235BE9" w:rsidRPr="00885615">
        <w:rPr>
          <w:rFonts w:ascii="Arial" w:eastAsia="Arial Unicode MS" w:hAnsi="Arial" w:cs="Arial"/>
          <w:szCs w:val="22"/>
        </w:rPr>
        <w:t>are</w:t>
      </w:r>
      <w:proofErr w:type="gramEnd"/>
      <w:r w:rsidR="00235BE9" w:rsidRPr="00885615">
        <w:rPr>
          <w:rFonts w:ascii="Arial" w:eastAsia="Arial Unicode MS" w:hAnsi="Arial" w:cs="Arial"/>
          <w:szCs w:val="22"/>
        </w:rPr>
        <w:t xml:space="preserve"> required to fully support this equality and diversity policy. </w:t>
      </w:r>
    </w:p>
    <w:p w:rsidR="00235BE9" w:rsidRPr="00885615" w:rsidRDefault="00BD605F" w:rsidP="00BD605F">
      <w:pPr>
        <w:spacing w:after="240"/>
        <w:rPr>
          <w:rFonts w:ascii="Arial" w:eastAsia="Arial Unicode MS" w:hAnsi="Arial" w:cs="Arial"/>
          <w:szCs w:val="22"/>
        </w:rPr>
      </w:pPr>
      <w:r>
        <w:rPr>
          <w:rFonts w:ascii="Arial" w:hAnsi="Arial" w:cs="Arial"/>
          <w:b/>
          <w:color w:val="FF0000"/>
        </w:rPr>
        <w:t xml:space="preserve">[CENTRE NAME] </w:t>
      </w:r>
      <w:r w:rsidR="00235BE9" w:rsidRPr="00885615">
        <w:rPr>
          <w:rFonts w:ascii="Arial" w:eastAsia="Arial Unicode MS" w:hAnsi="Arial" w:cs="Arial"/>
          <w:szCs w:val="22"/>
        </w:rPr>
        <w:t xml:space="preserve">is committed to the prevention of discrimination and actively promotes equality and diversity in access and entitlement to its qualifications and services regardless of gender, age, sexual orientation, gender reassignment, race, nationality, marital status, religion, belief or disability. </w:t>
      </w:r>
    </w:p>
    <w:p w:rsidR="00235BE9" w:rsidRPr="00885615" w:rsidRDefault="00235BE9" w:rsidP="00BD605F">
      <w:pPr>
        <w:spacing w:after="240"/>
        <w:rPr>
          <w:rFonts w:ascii="Arial" w:eastAsia="Arial Unicode MS" w:hAnsi="Arial" w:cs="Arial"/>
          <w:szCs w:val="22"/>
        </w:rPr>
      </w:pPr>
      <w:r w:rsidRPr="00885615">
        <w:rPr>
          <w:rFonts w:ascii="Arial" w:eastAsia="Arial Unicode MS" w:hAnsi="Arial" w:cs="Arial"/>
          <w:szCs w:val="22"/>
        </w:rPr>
        <w:t>Discrimination in the context referred to in this policy may take many forms including but not limited to the following:</w:t>
      </w:r>
    </w:p>
    <w:p w:rsidR="00235BE9" w:rsidRPr="00BD605F" w:rsidRDefault="00235BE9" w:rsidP="00BD605F">
      <w:pPr>
        <w:pStyle w:val="ListParagraph"/>
        <w:numPr>
          <w:ilvl w:val="0"/>
          <w:numId w:val="3"/>
        </w:numPr>
        <w:tabs>
          <w:tab w:val="num" w:pos="720"/>
        </w:tabs>
        <w:spacing w:before="120" w:after="120"/>
        <w:rPr>
          <w:rFonts w:ascii="Arial" w:eastAsia="SimSun" w:hAnsi="Arial" w:cs="Arial"/>
          <w:szCs w:val="22"/>
        </w:rPr>
      </w:pPr>
      <w:r w:rsidRPr="00BD605F">
        <w:rPr>
          <w:rFonts w:ascii="Arial" w:eastAsia="SimSun" w:hAnsi="Arial" w:cs="Arial"/>
          <w:szCs w:val="22"/>
        </w:rPr>
        <w:t>Offensive or hostile treatment of an individual on the grounds of any of the above grounds</w:t>
      </w:r>
    </w:p>
    <w:p w:rsidR="00235BE9" w:rsidRPr="00BD605F" w:rsidRDefault="00235BE9" w:rsidP="00BD605F">
      <w:pPr>
        <w:pStyle w:val="ListParagraph"/>
        <w:numPr>
          <w:ilvl w:val="0"/>
          <w:numId w:val="3"/>
        </w:numPr>
        <w:tabs>
          <w:tab w:val="num" w:pos="720"/>
        </w:tabs>
        <w:spacing w:before="120" w:after="120"/>
        <w:rPr>
          <w:rFonts w:ascii="Arial" w:eastAsia="SimSun" w:hAnsi="Arial" w:cs="Arial"/>
          <w:szCs w:val="22"/>
        </w:rPr>
      </w:pPr>
      <w:r w:rsidRPr="00BD605F">
        <w:rPr>
          <w:rFonts w:ascii="Arial" w:eastAsia="SimSun" w:hAnsi="Arial" w:cs="Arial"/>
          <w:szCs w:val="22"/>
        </w:rPr>
        <w:t>Verbal or physical abuse on the grounds of any of the above grounds</w:t>
      </w:r>
    </w:p>
    <w:p w:rsidR="00235BE9" w:rsidRPr="00BD605F" w:rsidRDefault="00235BE9" w:rsidP="00BD605F">
      <w:pPr>
        <w:pStyle w:val="ListParagraph"/>
        <w:numPr>
          <w:ilvl w:val="0"/>
          <w:numId w:val="3"/>
        </w:numPr>
        <w:tabs>
          <w:tab w:val="num" w:pos="720"/>
        </w:tabs>
        <w:spacing w:before="120" w:after="120"/>
        <w:rPr>
          <w:rFonts w:ascii="Arial" w:eastAsia="SimSun" w:hAnsi="Arial" w:cs="Arial"/>
          <w:szCs w:val="22"/>
        </w:rPr>
      </w:pPr>
      <w:r w:rsidRPr="00BD605F">
        <w:rPr>
          <w:rFonts w:ascii="Arial" w:eastAsia="SimSun" w:hAnsi="Arial" w:cs="Arial"/>
          <w:szCs w:val="22"/>
        </w:rPr>
        <w:t>Displaying overtly offensive material, either written or visual</w:t>
      </w:r>
    </w:p>
    <w:p w:rsidR="00235BE9" w:rsidRPr="00BD605F" w:rsidRDefault="00235BE9" w:rsidP="00BD605F">
      <w:pPr>
        <w:pStyle w:val="ListParagraph"/>
        <w:numPr>
          <w:ilvl w:val="0"/>
          <w:numId w:val="3"/>
        </w:numPr>
        <w:tabs>
          <w:tab w:val="num" w:pos="720"/>
        </w:tabs>
        <w:spacing w:before="120" w:after="120"/>
        <w:rPr>
          <w:rFonts w:ascii="Arial" w:eastAsia="SimSun" w:hAnsi="Arial" w:cs="Arial"/>
          <w:szCs w:val="22"/>
        </w:rPr>
      </w:pPr>
      <w:r w:rsidRPr="00BD605F">
        <w:rPr>
          <w:rFonts w:ascii="Arial" w:eastAsia="SimSun" w:hAnsi="Arial" w:cs="Arial"/>
          <w:szCs w:val="22"/>
        </w:rPr>
        <w:t xml:space="preserve">Unacceptable behaviour which fails to take into </w:t>
      </w:r>
      <w:proofErr w:type="gramStart"/>
      <w:r w:rsidRPr="00BD605F">
        <w:rPr>
          <w:rFonts w:ascii="Arial" w:eastAsia="SimSun" w:hAnsi="Arial" w:cs="Arial"/>
          <w:szCs w:val="22"/>
        </w:rPr>
        <w:t>account</w:t>
      </w:r>
      <w:proofErr w:type="gramEnd"/>
      <w:r w:rsidRPr="00BD605F">
        <w:rPr>
          <w:rFonts w:ascii="Arial" w:eastAsia="SimSun" w:hAnsi="Arial" w:cs="Arial"/>
          <w:szCs w:val="22"/>
        </w:rPr>
        <w:t xml:space="preserve"> the needs or rights of others.</w:t>
      </w:r>
    </w:p>
    <w:p w:rsidR="00235BE9" w:rsidRPr="00BD605F" w:rsidRDefault="00235BE9" w:rsidP="00BD605F">
      <w:pPr>
        <w:pStyle w:val="ListParagraph"/>
        <w:numPr>
          <w:ilvl w:val="0"/>
          <w:numId w:val="3"/>
        </w:numPr>
        <w:tabs>
          <w:tab w:val="num" w:pos="720"/>
        </w:tabs>
        <w:spacing w:before="120" w:after="120"/>
        <w:rPr>
          <w:rFonts w:ascii="Arial" w:eastAsia="SimSun" w:hAnsi="Arial" w:cs="Arial"/>
          <w:szCs w:val="22"/>
        </w:rPr>
      </w:pPr>
      <w:r w:rsidRPr="00BD605F">
        <w:rPr>
          <w:rFonts w:ascii="Arial" w:eastAsia="SimSun" w:hAnsi="Arial" w:cs="Arial"/>
          <w:szCs w:val="22"/>
        </w:rPr>
        <w:t>Criticising and denigrating individual practices</w:t>
      </w:r>
    </w:p>
    <w:p w:rsidR="00235BE9" w:rsidRPr="00BD605F" w:rsidRDefault="00235BE9" w:rsidP="00BD605F">
      <w:pPr>
        <w:pStyle w:val="ListParagraph"/>
        <w:numPr>
          <w:ilvl w:val="0"/>
          <w:numId w:val="3"/>
        </w:numPr>
        <w:tabs>
          <w:tab w:val="num" w:pos="720"/>
        </w:tabs>
        <w:spacing w:before="120" w:after="120"/>
        <w:rPr>
          <w:rFonts w:ascii="Arial" w:eastAsia="SimSun" w:hAnsi="Arial" w:cs="Arial"/>
          <w:szCs w:val="22"/>
        </w:rPr>
      </w:pPr>
      <w:r w:rsidRPr="00BD605F">
        <w:rPr>
          <w:rFonts w:ascii="Arial" w:eastAsia="SimSun" w:hAnsi="Arial" w:cs="Arial"/>
          <w:szCs w:val="22"/>
        </w:rPr>
        <w:t>Indirect discrimination; for example, holding examinations on a day on which candidates from a certain religion are unable to attend</w:t>
      </w:r>
    </w:p>
    <w:p w:rsidR="00235BE9" w:rsidRPr="00885615" w:rsidRDefault="00235BE9" w:rsidP="00BD605F">
      <w:pPr>
        <w:tabs>
          <w:tab w:val="num" w:pos="720"/>
        </w:tabs>
        <w:spacing w:before="120" w:after="120"/>
        <w:ind w:left="720" w:hanging="360"/>
        <w:rPr>
          <w:rFonts w:ascii="Arial" w:eastAsia="SimSun" w:hAnsi="Arial" w:cs="Arial"/>
          <w:szCs w:val="22"/>
        </w:rPr>
      </w:pPr>
    </w:p>
    <w:p w:rsidR="00235BE9" w:rsidRPr="00885615" w:rsidRDefault="00BD605F" w:rsidP="00BD605F">
      <w:pPr>
        <w:spacing w:after="240"/>
        <w:rPr>
          <w:rFonts w:ascii="Arial" w:eastAsia="Arial Unicode MS" w:hAnsi="Arial" w:cs="Arial"/>
          <w:szCs w:val="22"/>
        </w:rPr>
      </w:pPr>
      <w:r w:rsidRPr="003E40B4">
        <w:rPr>
          <w:rFonts w:ascii="Arial" w:hAnsi="Arial" w:cs="Arial"/>
          <w:b/>
          <w:color w:val="FF0000"/>
        </w:rPr>
        <w:t xml:space="preserve">[CENTRE NAME] </w:t>
      </w:r>
      <w:r w:rsidR="000307E0">
        <w:rPr>
          <w:rFonts w:ascii="Arial" w:eastAsia="Arial Unicode MS" w:hAnsi="Arial" w:cs="Arial"/>
          <w:szCs w:val="22"/>
        </w:rPr>
        <w:t>w</w:t>
      </w:r>
      <w:r w:rsidR="00235BE9" w:rsidRPr="00885615">
        <w:rPr>
          <w:rFonts w:ascii="Arial" w:eastAsia="Arial Unicode MS" w:hAnsi="Arial" w:cs="Arial"/>
          <w:szCs w:val="22"/>
        </w:rPr>
        <w:t>ill meet its commitments in this policy by ensuring its</w:t>
      </w:r>
      <w:r w:rsidR="00235BE9">
        <w:rPr>
          <w:rFonts w:ascii="Arial" w:eastAsia="Arial Unicode MS" w:hAnsi="Arial" w:cs="Arial"/>
          <w:szCs w:val="22"/>
        </w:rPr>
        <w:t xml:space="preserve"> teaching and learning programmes and support services for learners:</w:t>
      </w:r>
    </w:p>
    <w:p w:rsidR="00235BE9" w:rsidRPr="00885615" w:rsidRDefault="00235BE9" w:rsidP="00BD605F">
      <w:pPr>
        <w:numPr>
          <w:ilvl w:val="0"/>
          <w:numId w:val="1"/>
        </w:numPr>
        <w:spacing w:after="240"/>
        <w:rPr>
          <w:rFonts w:ascii="Arial" w:eastAsia="Arial Unicode MS" w:hAnsi="Arial" w:cs="Arial"/>
          <w:szCs w:val="22"/>
        </w:rPr>
      </w:pPr>
      <w:r w:rsidRPr="00885615">
        <w:rPr>
          <w:rFonts w:ascii="Arial" w:eastAsia="Arial Unicode MS" w:hAnsi="Arial" w:cs="Arial"/>
          <w:szCs w:val="22"/>
        </w:rPr>
        <w:t>Are available to everyone who can achieve the required standard</w:t>
      </w:r>
    </w:p>
    <w:p w:rsidR="00235BE9" w:rsidRPr="00885615" w:rsidRDefault="00235BE9" w:rsidP="00BD605F">
      <w:pPr>
        <w:numPr>
          <w:ilvl w:val="0"/>
          <w:numId w:val="1"/>
        </w:numPr>
        <w:spacing w:after="240"/>
        <w:rPr>
          <w:rFonts w:ascii="Arial" w:eastAsia="Arial Unicode MS" w:hAnsi="Arial" w:cs="Arial"/>
          <w:szCs w:val="22"/>
        </w:rPr>
      </w:pPr>
      <w:r w:rsidRPr="00885615">
        <w:rPr>
          <w:rFonts w:ascii="Arial" w:eastAsia="Arial Unicode MS" w:hAnsi="Arial" w:cs="Arial"/>
          <w:szCs w:val="22"/>
        </w:rPr>
        <w:t>Are free from barriers which restrict access and progression</w:t>
      </w:r>
    </w:p>
    <w:p w:rsidR="00235BE9" w:rsidRPr="00885615" w:rsidRDefault="00235BE9" w:rsidP="00BD605F">
      <w:pPr>
        <w:numPr>
          <w:ilvl w:val="0"/>
          <w:numId w:val="1"/>
        </w:numPr>
        <w:spacing w:after="240"/>
        <w:rPr>
          <w:rFonts w:ascii="Arial" w:eastAsia="Arial Unicode MS" w:hAnsi="Arial" w:cs="Arial"/>
          <w:szCs w:val="22"/>
        </w:rPr>
      </w:pPr>
      <w:r w:rsidRPr="00885615">
        <w:rPr>
          <w:rFonts w:ascii="Arial" w:eastAsia="Arial Unicode MS" w:hAnsi="Arial" w:cs="Arial"/>
          <w:szCs w:val="22"/>
        </w:rPr>
        <w:t>Are free from direct or indirect discrimination with regards to gender, age, sexual orientation, gender reassignment, race, nationality, marital status, religion, belief or disability</w:t>
      </w:r>
    </w:p>
    <w:p w:rsidR="00235BE9" w:rsidRPr="00885615" w:rsidRDefault="00235BE9" w:rsidP="00BD605F">
      <w:pPr>
        <w:numPr>
          <w:ilvl w:val="0"/>
          <w:numId w:val="1"/>
        </w:numPr>
        <w:spacing w:after="240"/>
        <w:rPr>
          <w:rFonts w:ascii="Arial" w:eastAsia="Arial Unicode MS" w:hAnsi="Arial" w:cs="Arial"/>
          <w:szCs w:val="22"/>
        </w:rPr>
      </w:pPr>
      <w:r w:rsidRPr="00885615">
        <w:rPr>
          <w:rFonts w:ascii="Arial" w:eastAsia="Arial Unicode MS" w:hAnsi="Arial" w:cs="Arial"/>
          <w:szCs w:val="22"/>
        </w:rPr>
        <w:t>Accommodate, where reasonable to do so, the particular requirements of an individual leaner, including those who may require special consideration to undertake assessment</w:t>
      </w:r>
    </w:p>
    <w:p w:rsidR="00235BE9" w:rsidRPr="00885615" w:rsidRDefault="00235BE9" w:rsidP="00BD605F">
      <w:pPr>
        <w:numPr>
          <w:ilvl w:val="0"/>
          <w:numId w:val="1"/>
        </w:numPr>
        <w:spacing w:after="240"/>
        <w:rPr>
          <w:rFonts w:ascii="Arial" w:eastAsia="Arial Unicode MS" w:hAnsi="Arial" w:cs="Arial"/>
          <w:szCs w:val="22"/>
        </w:rPr>
      </w:pPr>
      <w:r w:rsidRPr="00885615">
        <w:rPr>
          <w:rFonts w:ascii="Arial" w:eastAsia="Arial Unicode MS" w:hAnsi="Arial" w:cs="Arial"/>
          <w:szCs w:val="22"/>
        </w:rPr>
        <w:t>Are supported by documents and promotional materials that are easily understood and do not reflect stereotype or bias and reflect the diversity of our learners</w:t>
      </w:r>
    </w:p>
    <w:p w:rsidR="00235BE9" w:rsidRPr="00885615" w:rsidRDefault="00235BE9" w:rsidP="00BD605F">
      <w:pPr>
        <w:numPr>
          <w:ilvl w:val="0"/>
          <w:numId w:val="1"/>
        </w:numPr>
        <w:spacing w:after="240"/>
        <w:rPr>
          <w:rFonts w:ascii="Arial" w:eastAsia="Arial Unicode MS" w:hAnsi="Arial" w:cs="Arial"/>
          <w:szCs w:val="22"/>
        </w:rPr>
      </w:pPr>
      <w:r w:rsidRPr="00885615">
        <w:rPr>
          <w:rFonts w:ascii="Arial" w:eastAsia="Arial Unicode MS" w:hAnsi="Arial" w:cs="Arial"/>
          <w:szCs w:val="22"/>
        </w:rPr>
        <w:lastRenderedPageBreak/>
        <w:t>Are quality assured using processe</w:t>
      </w:r>
      <w:r>
        <w:rPr>
          <w:rFonts w:ascii="Arial" w:eastAsia="Arial Unicode MS" w:hAnsi="Arial" w:cs="Arial"/>
          <w:szCs w:val="22"/>
        </w:rPr>
        <w:t>s that are fair and transparent</w:t>
      </w:r>
    </w:p>
    <w:p w:rsidR="00235BE9" w:rsidRPr="00885615" w:rsidRDefault="00235BE9" w:rsidP="00BD605F">
      <w:pPr>
        <w:spacing w:after="240"/>
        <w:rPr>
          <w:rFonts w:ascii="Arial" w:eastAsia="Arial Unicode MS" w:hAnsi="Arial" w:cs="Arial"/>
          <w:szCs w:val="22"/>
        </w:rPr>
      </w:pPr>
      <w:r w:rsidRPr="00885615">
        <w:rPr>
          <w:rFonts w:ascii="Arial" w:eastAsia="Arial Unicode MS" w:hAnsi="Arial" w:cs="Arial"/>
          <w:szCs w:val="22"/>
        </w:rPr>
        <w:t>To ensure this policy is understood and sup</w:t>
      </w:r>
      <w:r w:rsidR="00BD605F">
        <w:rPr>
          <w:rFonts w:ascii="Arial" w:eastAsia="Arial Unicode MS" w:hAnsi="Arial" w:cs="Arial"/>
          <w:szCs w:val="22"/>
        </w:rPr>
        <w:t xml:space="preserve">ported </w:t>
      </w:r>
      <w:r w:rsidR="00BD605F" w:rsidRPr="003E40B4">
        <w:rPr>
          <w:rFonts w:ascii="Arial" w:hAnsi="Arial" w:cs="Arial"/>
          <w:b/>
          <w:color w:val="FF0000"/>
        </w:rPr>
        <w:t xml:space="preserve">[CENTRE NAME] </w:t>
      </w:r>
      <w:r w:rsidR="000307E0">
        <w:rPr>
          <w:rFonts w:ascii="Arial" w:eastAsia="Arial Unicode MS" w:hAnsi="Arial" w:cs="Arial"/>
          <w:szCs w:val="22"/>
        </w:rPr>
        <w:t>w</w:t>
      </w:r>
      <w:r w:rsidRPr="00885615">
        <w:rPr>
          <w:rFonts w:ascii="Arial" w:eastAsia="Arial Unicode MS" w:hAnsi="Arial" w:cs="Arial"/>
          <w:szCs w:val="22"/>
        </w:rPr>
        <w:t>ill:</w:t>
      </w:r>
    </w:p>
    <w:p w:rsidR="00235BE9" w:rsidRPr="00885615" w:rsidRDefault="00235BE9" w:rsidP="00BD605F">
      <w:pPr>
        <w:numPr>
          <w:ilvl w:val="0"/>
          <w:numId w:val="2"/>
        </w:numPr>
        <w:spacing w:after="240"/>
        <w:rPr>
          <w:rFonts w:ascii="Arial" w:eastAsia="Arial Unicode MS" w:hAnsi="Arial" w:cs="Arial"/>
          <w:szCs w:val="22"/>
        </w:rPr>
      </w:pPr>
      <w:r w:rsidRPr="00885615">
        <w:rPr>
          <w:rFonts w:ascii="Arial" w:eastAsia="Arial Unicode MS" w:hAnsi="Arial" w:cs="Arial"/>
          <w:szCs w:val="22"/>
        </w:rPr>
        <w:t>Issue a copy to all staff</w:t>
      </w:r>
      <w:r>
        <w:rPr>
          <w:rFonts w:ascii="Arial" w:eastAsia="Arial Unicode MS" w:hAnsi="Arial" w:cs="Arial"/>
          <w:szCs w:val="22"/>
        </w:rPr>
        <w:t xml:space="preserve"> and learners</w:t>
      </w:r>
      <w:r w:rsidRPr="00885615">
        <w:rPr>
          <w:rFonts w:ascii="Arial" w:eastAsia="Arial Unicode MS" w:hAnsi="Arial" w:cs="Arial"/>
          <w:szCs w:val="22"/>
        </w:rPr>
        <w:t xml:space="preserve"> and ensure a copy is made available on the public website</w:t>
      </w:r>
    </w:p>
    <w:p w:rsidR="00235BE9" w:rsidRPr="00F4197B" w:rsidRDefault="00235BE9" w:rsidP="00BD605F">
      <w:pPr>
        <w:numPr>
          <w:ilvl w:val="0"/>
          <w:numId w:val="2"/>
        </w:numPr>
        <w:spacing w:after="240"/>
        <w:rPr>
          <w:rFonts w:ascii="Arial" w:eastAsia="Arial Unicode MS" w:hAnsi="Arial" w:cs="Arial"/>
          <w:szCs w:val="22"/>
        </w:rPr>
      </w:pPr>
      <w:r w:rsidRPr="00F4197B">
        <w:rPr>
          <w:rFonts w:ascii="Arial" w:eastAsia="Arial Unicode MS" w:hAnsi="Arial" w:cs="Arial"/>
          <w:szCs w:val="22"/>
        </w:rPr>
        <w:t xml:space="preserve">Organise training and briefings for staff on a regular basis and as and when required </w:t>
      </w:r>
    </w:p>
    <w:p w:rsidR="00235BE9" w:rsidRPr="00885615" w:rsidRDefault="00235BE9" w:rsidP="00BD605F">
      <w:pPr>
        <w:numPr>
          <w:ilvl w:val="0"/>
          <w:numId w:val="2"/>
        </w:numPr>
        <w:spacing w:after="240"/>
        <w:rPr>
          <w:rFonts w:ascii="Arial" w:eastAsia="Arial Unicode MS" w:hAnsi="Arial" w:cs="Arial"/>
          <w:szCs w:val="22"/>
        </w:rPr>
      </w:pPr>
      <w:r w:rsidRPr="00885615">
        <w:rPr>
          <w:rFonts w:ascii="Arial" w:eastAsia="Arial Unicode MS" w:hAnsi="Arial" w:cs="Arial"/>
          <w:szCs w:val="22"/>
        </w:rPr>
        <w:t>Include the principles of the policy in all other policy development and practice including all supporting guidance and services</w:t>
      </w:r>
      <w:r>
        <w:rPr>
          <w:rFonts w:ascii="Arial" w:eastAsia="Arial Unicode MS" w:hAnsi="Arial" w:cs="Arial"/>
          <w:szCs w:val="22"/>
        </w:rPr>
        <w:t xml:space="preserve"> for learners</w:t>
      </w:r>
    </w:p>
    <w:p w:rsidR="00235BE9" w:rsidRPr="00885615" w:rsidRDefault="00235BE9" w:rsidP="00BD605F">
      <w:pPr>
        <w:numPr>
          <w:ilvl w:val="0"/>
          <w:numId w:val="2"/>
        </w:numPr>
        <w:spacing w:after="240"/>
        <w:rPr>
          <w:rFonts w:ascii="Arial" w:eastAsia="Arial Unicode MS" w:hAnsi="Arial" w:cs="Arial"/>
          <w:szCs w:val="22"/>
        </w:rPr>
      </w:pPr>
      <w:r w:rsidRPr="00885615">
        <w:rPr>
          <w:rFonts w:ascii="Arial" w:eastAsia="Arial Unicode MS" w:hAnsi="Arial" w:cs="Arial"/>
          <w:szCs w:val="22"/>
        </w:rPr>
        <w:t>Review and monitor the effectiveness of this policy and improve it where required.</w:t>
      </w:r>
    </w:p>
    <w:p w:rsidR="00235BE9" w:rsidRPr="00885615" w:rsidRDefault="00BD605F" w:rsidP="00BD605F">
      <w:pPr>
        <w:spacing w:after="240"/>
        <w:rPr>
          <w:rFonts w:ascii="Arial" w:eastAsia="Arial Unicode MS" w:hAnsi="Arial" w:cs="Arial"/>
          <w:szCs w:val="22"/>
        </w:rPr>
      </w:pPr>
      <w:r w:rsidRPr="003E40B4">
        <w:rPr>
          <w:rFonts w:ascii="Arial" w:hAnsi="Arial" w:cs="Arial"/>
          <w:b/>
          <w:color w:val="FF0000"/>
        </w:rPr>
        <w:t xml:space="preserve">[CENTRE NAME] </w:t>
      </w:r>
      <w:r w:rsidR="000307E0">
        <w:rPr>
          <w:rFonts w:ascii="Arial" w:eastAsia="Arial Unicode MS" w:hAnsi="Arial" w:cs="Arial"/>
          <w:szCs w:val="22"/>
        </w:rPr>
        <w:t>i</w:t>
      </w:r>
      <w:r w:rsidR="00235BE9" w:rsidRPr="00885615">
        <w:rPr>
          <w:rFonts w:ascii="Arial" w:eastAsia="Arial Unicode MS" w:hAnsi="Arial" w:cs="Arial"/>
          <w:szCs w:val="22"/>
        </w:rPr>
        <w:t xml:space="preserve">s made fully aware of </w:t>
      </w:r>
      <w:r w:rsidR="00235BE9">
        <w:rPr>
          <w:rFonts w:ascii="Arial" w:eastAsia="Arial Unicode MS" w:hAnsi="Arial" w:cs="Arial"/>
          <w:szCs w:val="22"/>
        </w:rPr>
        <w:t xml:space="preserve">the need for </w:t>
      </w:r>
      <w:r w:rsidR="00235BE9" w:rsidRPr="00885615">
        <w:rPr>
          <w:rFonts w:ascii="Arial" w:eastAsia="Arial Unicode MS" w:hAnsi="Arial" w:cs="Arial"/>
          <w:szCs w:val="22"/>
        </w:rPr>
        <w:t>this policy and it forms part of their written contract with NCC Education. It is also referred to in the application and documents which need to be completed</w:t>
      </w:r>
      <w:r w:rsidR="00235BE9" w:rsidRPr="00885615">
        <w:rPr>
          <w:rFonts w:ascii="Times New Roman" w:eastAsia="Arial Unicode MS" w:hAnsi="Times New Roman"/>
          <w:sz w:val="24"/>
        </w:rPr>
        <w:t xml:space="preserve"> </w:t>
      </w:r>
      <w:r w:rsidR="00235BE9" w:rsidRPr="00885615">
        <w:rPr>
          <w:rFonts w:ascii="Arial" w:eastAsia="Arial Unicode MS" w:hAnsi="Arial" w:cs="Arial"/>
          <w:szCs w:val="22"/>
        </w:rPr>
        <w:t xml:space="preserve">to become a Centre. </w:t>
      </w:r>
    </w:p>
    <w:p w:rsidR="00235BE9" w:rsidRPr="00885615" w:rsidRDefault="00BD605F" w:rsidP="00BD605F">
      <w:pPr>
        <w:spacing w:after="240"/>
        <w:rPr>
          <w:rFonts w:ascii="Arial" w:eastAsia="Arial Unicode MS" w:hAnsi="Arial" w:cs="Arial"/>
          <w:szCs w:val="22"/>
        </w:rPr>
      </w:pPr>
      <w:r w:rsidRPr="003E40B4">
        <w:rPr>
          <w:rFonts w:ascii="Arial" w:hAnsi="Arial" w:cs="Arial"/>
          <w:b/>
          <w:color w:val="FF0000"/>
        </w:rPr>
        <w:t xml:space="preserve">[CENTRE NAME] </w:t>
      </w:r>
      <w:r w:rsidR="000307E0">
        <w:rPr>
          <w:rFonts w:ascii="Arial" w:eastAsia="Arial Unicode MS" w:hAnsi="Arial" w:cs="Arial"/>
          <w:szCs w:val="22"/>
        </w:rPr>
        <w:t>w</w:t>
      </w:r>
      <w:r w:rsidR="00235BE9" w:rsidRPr="00885615">
        <w:rPr>
          <w:rFonts w:ascii="Arial" w:eastAsia="Arial Unicode MS" w:hAnsi="Arial" w:cs="Arial"/>
          <w:szCs w:val="22"/>
        </w:rPr>
        <w:t xml:space="preserve">ill endeavour to respond promptly and efficiently in the event of a </w:t>
      </w:r>
      <w:r w:rsidR="00235BE9">
        <w:rPr>
          <w:rFonts w:ascii="Arial" w:eastAsia="Arial Unicode MS" w:hAnsi="Arial" w:cs="Arial"/>
          <w:szCs w:val="22"/>
        </w:rPr>
        <w:t>member of staff</w:t>
      </w:r>
      <w:r w:rsidR="00235BE9" w:rsidRPr="00885615">
        <w:rPr>
          <w:rFonts w:ascii="Arial" w:eastAsia="Arial Unicode MS" w:hAnsi="Arial" w:cs="Arial"/>
          <w:szCs w:val="22"/>
        </w:rPr>
        <w:t xml:space="preserve"> or learner reporting an incidence of inequality or discrimination. All questions or suspected breaches of this policy should be referred to</w:t>
      </w:r>
      <w:r>
        <w:rPr>
          <w:rFonts w:ascii="Arial" w:eastAsia="Arial Unicode MS" w:hAnsi="Arial" w:cs="Arial"/>
          <w:szCs w:val="22"/>
        </w:rPr>
        <w:t xml:space="preserve"> </w:t>
      </w:r>
      <w:r>
        <w:rPr>
          <w:rFonts w:ascii="Arial" w:hAnsi="Arial" w:cs="Arial"/>
          <w:b/>
          <w:color w:val="FF0000"/>
        </w:rPr>
        <w:t>[Head of Centre]</w:t>
      </w:r>
      <w:r w:rsidR="00235BE9" w:rsidRPr="00885615">
        <w:rPr>
          <w:rFonts w:ascii="Arial" w:eastAsia="Arial Unicode MS" w:hAnsi="Arial" w:cs="Arial"/>
          <w:szCs w:val="22"/>
        </w:rPr>
        <w:t xml:space="preserve"> </w:t>
      </w:r>
      <w:r w:rsidR="000307E0">
        <w:rPr>
          <w:rFonts w:ascii="Arial" w:eastAsia="Arial Unicode MS" w:hAnsi="Arial" w:cs="Arial"/>
          <w:szCs w:val="22"/>
        </w:rPr>
        <w:t>i</w:t>
      </w:r>
      <w:r w:rsidR="00235BE9" w:rsidRPr="00885615">
        <w:rPr>
          <w:rFonts w:ascii="Arial" w:eastAsia="Arial Unicode MS" w:hAnsi="Arial" w:cs="Arial"/>
          <w:szCs w:val="22"/>
        </w:rPr>
        <w:t>n the following ways:</w:t>
      </w:r>
    </w:p>
    <w:p w:rsidR="00235BE9" w:rsidRPr="00BD605F" w:rsidRDefault="00235BE9" w:rsidP="00BD605F">
      <w:pPr>
        <w:spacing w:after="240"/>
        <w:rPr>
          <w:rFonts w:ascii="Arial" w:eastAsia="Arial Unicode MS" w:hAnsi="Arial" w:cs="Arial"/>
          <w:color w:val="FF0000"/>
          <w:szCs w:val="22"/>
        </w:rPr>
      </w:pPr>
      <w:r w:rsidRPr="00BD605F">
        <w:rPr>
          <w:rFonts w:ascii="Arial" w:eastAsia="Arial Unicode MS" w:hAnsi="Arial" w:cs="Arial"/>
          <w:color w:val="FF0000"/>
          <w:szCs w:val="22"/>
        </w:rPr>
        <w:t xml:space="preserve">By email:   </w:t>
      </w:r>
      <w:r w:rsidRPr="00BD605F">
        <w:rPr>
          <w:rFonts w:ascii="Arial" w:eastAsia="Arial Unicode MS" w:hAnsi="Arial" w:cs="Arial"/>
          <w:color w:val="FF0000"/>
          <w:szCs w:val="22"/>
        </w:rPr>
        <w:tab/>
        <w:t xml:space="preserve">  </w:t>
      </w:r>
    </w:p>
    <w:p w:rsidR="00235BE9" w:rsidRPr="00BD605F" w:rsidRDefault="00235BE9" w:rsidP="00BD605F">
      <w:pPr>
        <w:spacing w:after="240"/>
        <w:rPr>
          <w:rFonts w:ascii="Arial" w:eastAsia="Arial Unicode MS" w:hAnsi="Arial" w:cs="Arial"/>
          <w:color w:val="FF0000"/>
          <w:szCs w:val="22"/>
        </w:rPr>
      </w:pPr>
      <w:r w:rsidRPr="00BD605F">
        <w:rPr>
          <w:rFonts w:ascii="Arial" w:eastAsia="Arial Unicode MS" w:hAnsi="Arial" w:cs="Arial"/>
          <w:color w:val="FF0000"/>
          <w:szCs w:val="22"/>
        </w:rPr>
        <w:t>By post:</w:t>
      </w:r>
      <w:r w:rsidRPr="00BD605F">
        <w:rPr>
          <w:rFonts w:ascii="Arial" w:eastAsia="Arial Unicode MS" w:hAnsi="Arial" w:cs="Arial"/>
          <w:color w:val="FF0000"/>
          <w:szCs w:val="22"/>
        </w:rPr>
        <w:tab/>
        <w:t xml:space="preserve"> </w:t>
      </w:r>
    </w:p>
    <w:p w:rsidR="00235BE9" w:rsidRPr="00BD605F" w:rsidRDefault="00235BE9" w:rsidP="00BD605F">
      <w:pPr>
        <w:spacing w:after="240"/>
        <w:rPr>
          <w:rFonts w:ascii="Arial" w:eastAsia="Arial Unicode MS" w:hAnsi="Arial" w:cs="Arial"/>
          <w:color w:val="FF0000"/>
          <w:szCs w:val="22"/>
        </w:rPr>
      </w:pPr>
      <w:r w:rsidRPr="00BD605F">
        <w:rPr>
          <w:rFonts w:ascii="Arial" w:eastAsia="Arial Unicode MS" w:hAnsi="Arial" w:cs="Arial"/>
          <w:color w:val="FF0000"/>
          <w:szCs w:val="22"/>
        </w:rPr>
        <w:t>By phone:</w:t>
      </w:r>
      <w:r w:rsidRPr="00BD605F">
        <w:rPr>
          <w:rFonts w:ascii="Arial" w:eastAsia="Arial Unicode MS" w:hAnsi="Arial" w:cs="Arial"/>
          <w:color w:val="FF0000"/>
          <w:szCs w:val="22"/>
        </w:rPr>
        <w:tab/>
        <w:t xml:space="preserve">    </w:t>
      </w:r>
    </w:p>
    <w:p w:rsidR="00235BE9" w:rsidRPr="00885615" w:rsidRDefault="00235BE9" w:rsidP="00BD605F">
      <w:pPr>
        <w:spacing w:after="240"/>
        <w:rPr>
          <w:rFonts w:ascii="Arial" w:eastAsia="Arial Unicode MS" w:hAnsi="Arial" w:cs="Arial"/>
          <w:szCs w:val="22"/>
        </w:rPr>
      </w:pPr>
      <w:r w:rsidRPr="00BD605F">
        <w:rPr>
          <w:rFonts w:ascii="Arial" w:eastAsia="Arial Unicode MS" w:hAnsi="Arial" w:cs="Arial"/>
          <w:color w:val="FF0000"/>
          <w:szCs w:val="22"/>
        </w:rPr>
        <w:t>By fax:</w:t>
      </w:r>
      <w:r w:rsidRPr="00BD605F">
        <w:rPr>
          <w:rFonts w:ascii="Arial" w:eastAsia="Arial Unicode MS" w:hAnsi="Arial" w:cs="Arial"/>
          <w:color w:val="FF0000"/>
          <w:szCs w:val="22"/>
        </w:rPr>
        <w:tab/>
      </w:r>
      <w:r>
        <w:rPr>
          <w:rFonts w:ascii="Arial" w:eastAsia="Arial Unicode MS" w:hAnsi="Arial" w:cs="Arial"/>
          <w:szCs w:val="22"/>
        </w:rPr>
        <w:t xml:space="preserve">            </w:t>
      </w:r>
    </w:p>
    <w:p w:rsidR="00235BE9" w:rsidRDefault="00235BE9" w:rsidP="00BD605F">
      <w:pPr>
        <w:pStyle w:val="Default"/>
        <w:rPr>
          <w:rFonts w:ascii="Arial" w:hAnsi="Arial" w:cs="Arial"/>
          <w:b/>
          <w:bCs/>
          <w:sz w:val="22"/>
          <w:szCs w:val="22"/>
        </w:rPr>
      </w:pPr>
    </w:p>
    <w:p w:rsidR="00235BE9" w:rsidRDefault="00235BE9" w:rsidP="00BD605F"/>
    <w:sectPr w:rsidR="0023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1041"/>
    <w:multiLevelType w:val="hybridMultilevel"/>
    <w:tmpl w:val="772C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295026"/>
    <w:multiLevelType w:val="hybridMultilevel"/>
    <w:tmpl w:val="1DF0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016CE9"/>
    <w:multiLevelType w:val="hybridMultilevel"/>
    <w:tmpl w:val="EC46D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E9"/>
    <w:rsid w:val="000307E0"/>
    <w:rsid w:val="00235BE9"/>
    <w:rsid w:val="004E1AF3"/>
    <w:rsid w:val="00BD605F"/>
    <w:rsid w:val="00FF3F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E9"/>
    <w:rPr>
      <w:rFonts w:ascii="Gill Sans MT" w:eastAsia="Times New Roman" w:hAnsi="Gill Sans MT"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BE9"/>
    <w:pPr>
      <w:autoSpaceDE w:val="0"/>
      <w:autoSpaceDN w:val="0"/>
      <w:adjustRightInd w:val="0"/>
    </w:pPr>
    <w:rPr>
      <w:rFonts w:ascii="Tahoma" w:eastAsia="Calibri" w:hAnsi="Tahoma" w:cs="Tahoma"/>
      <w:color w:val="000000"/>
      <w:sz w:val="24"/>
      <w:szCs w:val="24"/>
      <w:lang w:eastAsia="en-US"/>
    </w:rPr>
  </w:style>
  <w:style w:type="paragraph" w:styleId="ListParagraph">
    <w:name w:val="List Paragraph"/>
    <w:basedOn w:val="Normal"/>
    <w:uiPriority w:val="34"/>
    <w:qFormat/>
    <w:rsid w:val="00BD60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E9"/>
    <w:rPr>
      <w:rFonts w:ascii="Gill Sans MT" w:eastAsia="Times New Roman" w:hAnsi="Gill Sans MT"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BE9"/>
    <w:pPr>
      <w:autoSpaceDE w:val="0"/>
      <w:autoSpaceDN w:val="0"/>
      <w:adjustRightInd w:val="0"/>
    </w:pPr>
    <w:rPr>
      <w:rFonts w:ascii="Tahoma" w:eastAsia="Calibri" w:hAnsi="Tahoma" w:cs="Tahoma"/>
      <w:color w:val="000000"/>
      <w:sz w:val="24"/>
      <w:szCs w:val="24"/>
      <w:lang w:eastAsia="en-US"/>
    </w:rPr>
  </w:style>
  <w:style w:type="paragraph" w:styleId="ListParagraph">
    <w:name w:val="List Paragraph"/>
    <w:basedOn w:val="Normal"/>
    <w:uiPriority w:val="34"/>
    <w:qFormat/>
    <w:rsid w:val="00BD6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5F1DB708075F449D65771F14A1B3DA" ma:contentTypeVersion="12" ma:contentTypeDescription="Create a new document." ma:contentTypeScope="" ma:versionID="3ad377ab0681d7496dc829d31a8c7568">
  <xsd:schema xmlns:xsd="http://www.w3.org/2001/XMLSchema" xmlns:xs="http://www.w3.org/2001/XMLSchema" xmlns:p="http://schemas.microsoft.com/office/2006/metadata/properties" xmlns:ns2="460c3476-ebb2-4047-91f1-80ab0c52813d" xmlns:ns3="f44e8003-5d2d-4d4d-9d5f-d43f8bcf5c69" targetNamespace="http://schemas.microsoft.com/office/2006/metadata/properties" ma:root="true" ma:fieldsID="ba6ee7e7b81c7277009e537a556a160b" ns2:_="" ns3:_="">
    <xsd:import namespace="460c3476-ebb2-4047-91f1-80ab0c52813d"/>
    <xsd:import namespace="f44e8003-5d2d-4d4d-9d5f-d43f8bcf5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c3476-ebb2-4047-91f1-80ab0c52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8da7c-a375-4482-8dde-3a974fc2f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e8003-5d2d-4d4d-9d5f-d43f8bcf5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b6a25c-e95c-48c6-b9c6-6895970f5eb2}" ma:internalName="TaxCatchAll" ma:showField="CatchAllData" ma:web="f44e8003-5d2d-4d4d-9d5f-d43f8bcf5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0c3476-ebb2-4047-91f1-80ab0c52813d">
      <Terms xmlns="http://schemas.microsoft.com/office/infopath/2007/PartnerControls"/>
    </lcf76f155ced4ddcb4097134ff3c332f>
    <TaxCatchAll xmlns="f44e8003-5d2d-4d4d-9d5f-d43f8bcf5c69" xsi:nil="true"/>
  </documentManagement>
</p:properties>
</file>

<file path=customXml/itemProps1.xml><?xml version="1.0" encoding="utf-8"?>
<ds:datastoreItem xmlns:ds="http://schemas.openxmlformats.org/officeDocument/2006/customXml" ds:itemID="{ED56FAFF-0629-4E09-A872-DAAAB832072E}">
  <ds:schemaRefs>
    <ds:schemaRef ds:uri="http://schemas.openxmlformats.org/officeDocument/2006/bibliography"/>
  </ds:schemaRefs>
</ds:datastoreItem>
</file>

<file path=customXml/itemProps2.xml><?xml version="1.0" encoding="utf-8"?>
<ds:datastoreItem xmlns:ds="http://schemas.openxmlformats.org/officeDocument/2006/customXml" ds:itemID="{D58C6A3B-C548-4428-ADA9-26805D9890BB}"/>
</file>

<file path=customXml/itemProps3.xml><?xml version="1.0" encoding="utf-8"?>
<ds:datastoreItem xmlns:ds="http://schemas.openxmlformats.org/officeDocument/2006/customXml" ds:itemID="{9B9B2547-3C05-4549-842E-67FE83DA2CA4}"/>
</file>

<file path=customXml/itemProps4.xml><?xml version="1.0" encoding="utf-8"?>
<ds:datastoreItem xmlns:ds="http://schemas.openxmlformats.org/officeDocument/2006/customXml" ds:itemID="{E1ECA009-94B2-4E18-9FF7-BFF1D97EBF82}"/>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2908</Characters>
  <Application>Microsoft Office Word</Application>
  <DocSecurity>0</DocSecurity>
  <Lines>24</Lines>
  <Paragraphs>6</Paragraphs>
  <ScaleCrop>false</ScaleCrop>
  <Company>Microsoft</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richard.kay</dc:creator>
  <cp:lastModifiedBy>Chris Brookes</cp:lastModifiedBy>
  <cp:revision>4</cp:revision>
  <dcterms:created xsi:type="dcterms:W3CDTF">2015-07-02T08:37:00Z</dcterms:created>
  <dcterms:modified xsi:type="dcterms:W3CDTF">2015-07-21T09:54:00Z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0x010100465F1DB708075F449D65771F14A1B3DA</vt:lpwstr>
  </property>
  <property fmtid="{D5CDD505-2E9C-101B-9397-08002B2CF9AE}" pid="3" name="Order">
    <vt:r8>18262100</vt:r8>
  </property>
</Properties>
</file>